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ПДО Костина Марина Николаевна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 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 24 марта 2020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Раздел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Игрушки для домашнего театра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» (8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часов)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Создание условий для творческой активности и самореализации личности учащихся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Развить образное и пространственное мышление, моторику  рук, глазомер.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Тема II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Раскрой и шитье тела, и оформление лица зайчика на пальчик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» 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часа) 24 марта 2020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рабочее место: иголки и булавки в шляпке для иголок, ножницы, нитки, бумагу для выкройки, ткань, бусинки или мелкие пуговки.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на бумаге контур зайчика, которого можно будет одеть на два пальчика.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Вырезать выкройку по нарисованному контуру.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Выбрать ткань для изделия, сложить ее вдвое и к сгибу приложить бок выкройки. Закрепить выкройку к ткани булавками и вырезать ткань по выкройке без припусков на швы. Убрать булавки в шляпку для иголок.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Сшить сдвоенного выкроенного на ткани зайчика, сложенного изнанкой внутрь, начиная с ушек петельным швом. Низ зайчика не сшиваем, туда должны входить пальчики.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ушки и боковой шов сшиты, начинаем пришивать глазки и носик. Для этого из бусинок или мелких пуговок выбираем два глазика и один носик. Приготовим иголку с подходящей по цвету ниткой.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Одев зайчика на пальчики левой руки, а правой рукой закрепляем узелок под ушком, где будем пришивать глазик  (левши одевают зайчика на пальчики правой руки, а шьют левой). Далее есть различие пришивания бусинки и пуговиц с двумя или четырьмя дырочками. Это мы проходили, когда шили игрушки из шариков.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пришьете глаз, не забудьте сделать узелок. Также пришейте второй глазик, а затем носок, выбрав место по центру. 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пришьете носик, сделайте узелок.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Зайчик готов.   Теперь уберите рабочее место.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Фотографии, выполненных изделий можно отправлять на электронную  почту педагога.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